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92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AA4F5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4F57" w:rsidRDefault="007712AB" w:rsidP="00A3507C">
            <w:pPr>
              <w:spacing w:before="190" w:after="190"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70560" cy="73152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089" w:rsidRPr="00E82657" w:rsidRDefault="003A0089" w:rsidP="00A3507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Д У М А</w:t>
            </w:r>
          </w:p>
          <w:p w:rsidR="003A0089" w:rsidRPr="00E82657" w:rsidRDefault="003A0089" w:rsidP="00A3507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ГОРОДСКОГО ОКРУГА ПОХВИСТНЕВО</w:t>
            </w:r>
          </w:p>
          <w:p w:rsidR="003A0089" w:rsidRPr="00E82657" w:rsidRDefault="003A0089" w:rsidP="00A3507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САМАРСКОЙ ОБЛАСТИ</w:t>
            </w:r>
          </w:p>
          <w:p w:rsidR="003A0089" w:rsidRDefault="003A0089" w:rsidP="00A3507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35891">
              <w:rPr>
                <w:b/>
                <w:sz w:val="28"/>
                <w:szCs w:val="28"/>
              </w:rPr>
              <w:t>СЕДЬМОГО  СОЗЫВА</w:t>
            </w:r>
          </w:p>
          <w:p w:rsidR="00AC13C6" w:rsidRDefault="00AC13C6" w:rsidP="00A3507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AC13C6" w:rsidRPr="00DB1157" w:rsidRDefault="00AC13C6" w:rsidP="00A3507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B1157">
              <w:rPr>
                <w:b/>
                <w:sz w:val="28"/>
                <w:szCs w:val="28"/>
              </w:rPr>
              <w:t>Р Е Ш Е Н И Е</w:t>
            </w:r>
          </w:p>
          <w:p w:rsidR="00AC13C6" w:rsidRPr="00DB1157" w:rsidRDefault="00AC13C6" w:rsidP="00A3507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AC13C6" w:rsidRDefault="00AC13C6" w:rsidP="00A3507C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бюджете городского округа Похвистнево</w:t>
            </w:r>
          </w:p>
          <w:p w:rsidR="00AA4F57" w:rsidRDefault="00AC13C6" w:rsidP="00A3507C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 202</w:t>
            </w:r>
            <w:r w:rsidR="00B969DF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финансовый год и плановый период 202</w:t>
            </w:r>
            <w:r w:rsidR="00B969DF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B969DF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>годов</w:t>
            </w:r>
          </w:p>
          <w:p w:rsidR="00A3507C" w:rsidRDefault="00A3507C" w:rsidP="00A3507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837A6" w:rsidRDefault="00A3507C" w:rsidP="00A3507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декабря 2024 года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№ 59-30</w:t>
            </w:r>
            <w:r w:rsidR="00FF7B44">
              <w:rPr>
                <w:sz w:val="28"/>
                <w:szCs w:val="28"/>
              </w:rPr>
              <w:t>3</w:t>
            </w:r>
          </w:p>
          <w:p w:rsidR="00A3507C" w:rsidRDefault="00A3507C" w:rsidP="00A3507C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</w:p>
          <w:p w:rsidR="00AC13C6" w:rsidRPr="00DB1157" w:rsidRDefault="00AC13C6" w:rsidP="00A3507C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DB1157">
              <w:rPr>
                <w:sz w:val="28"/>
                <w:szCs w:val="28"/>
              </w:rPr>
              <w:t>Рассмотрев представленный Главой  городского округа проект решения Думы городского округа «О бюджете городского округа Похвистнево Самарской области на 202</w:t>
            </w:r>
            <w:r w:rsidR="00B969DF">
              <w:rPr>
                <w:sz w:val="28"/>
                <w:szCs w:val="28"/>
              </w:rPr>
              <w:t>5</w:t>
            </w:r>
            <w:r w:rsidRPr="00DB1157">
              <w:rPr>
                <w:sz w:val="28"/>
                <w:szCs w:val="28"/>
              </w:rPr>
              <w:t xml:space="preserve"> год и на плановый период 202</w:t>
            </w:r>
            <w:r w:rsidR="00B969DF">
              <w:rPr>
                <w:sz w:val="28"/>
                <w:szCs w:val="28"/>
              </w:rPr>
              <w:t>6</w:t>
            </w:r>
            <w:r w:rsidRPr="00DB1157">
              <w:rPr>
                <w:sz w:val="28"/>
                <w:szCs w:val="28"/>
              </w:rPr>
              <w:t xml:space="preserve"> и 202</w:t>
            </w:r>
            <w:r w:rsidR="00B969DF">
              <w:rPr>
                <w:sz w:val="28"/>
                <w:szCs w:val="28"/>
              </w:rPr>
              <w:t>7</w:t>
            </w:r>
            <w:r w:rsidRPr="00DB1157">
              <w:rPr>
                <w:sz w:val="28"/>
                <w:szCs w:val="28"/>
              </w:rPr>
              <w:t xml:space="preserve"> годов», Дума городского округа Похвистнево Самарской области</w:t>
            </w:r>
          </w:p>
          <w:p w:rsidR="00AA4F57" w:rsidRDefault="00BB62F4" w:rsidP="00A3507C">
            <w:pPr>
              <w:spacing w:before="190" w:after="190" w:line="276" w:lineRule="auto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 Е Ш И </w:t>
            </w:r>
            <w:r w:rsidR="00AC13C6">
              <w:rPr>
                <w:b/>
                <w:bCs/>
                <w:color w:val="000000"/>
                <w:sz w:val="28"/>
                <w:szCs w:val="28"/>
              </w:rPr>
              <w:t>Л А:</w:t>
            </w:r>
          </w:p>
        </w:tc>
      </w:tr>
      <w:tr w:rsidR="00AA4F57">
        <w:tblPrEx>
          <w:jc w:val="left"/>
        </w:tblPrEx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07C" w:rsidRDefault="00BB62F4" w:rsidP="00FF7B44">
            <w:pPr>
              <w:spacing w:before="120" w:after="120" w:line="276" w:lineRule="auto"/>
              <w:ind w:firstLine="697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1. Утвердить основные характеристики местного бюджета на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7712AB">
              <w:rPr>
                <w:color w:val="000000"/>
                <w:sz w:val="28"/>
                <w:szCs w:val="28"/>
              </w:rPr>
              <w:t xml:space="preserve">805 649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7712AB">
              <w:rPr>
                <w:color w:val="000000"/>
                <w:sz w:val="28"/>
                <w:szCs w:val="28"/>
              </w:rPr>
              <w:t>830 501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дефицит –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 w:rsidR="007712AB">
              <w:rPr>
                <w:color w:val="000000"/>
                <w:sz w:val="28"/>
                <w:szCs w:val="28"/>
              </w:rPr>
              <w:t xml:space="preserve">24 852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2. Утвердить основные характеристики местного бюджета на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7712AB">
              <w:rPr>
                <w:color w:val="000000"/>
                <w:sz w:val="28"/>
                <w:szCs w:val="28"/>
              </w:rPr>
              <w:t>747 974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7712AB">
              <w:rPr>
                <w:color w:val="000000"/>
                <w:sz w:val="28"/>
                <w:szCs w:val="28"/>
              </w:rPr>
              <w:t xml:space="preserve">779 977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дефицит –</w:t>
            </w:r>
            <w:r w:rsidR="007712AB">
              <w:rPr>
                <w:color w:val="000000"/>
                <w:sz w:val="28"/>
                <w:szCs w:val="28"/>
              </w:rPr>
              <w:t>32 003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3. Утвердить основные характеристики местного бюджета на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7712AB">
              <w:rPr>
                <w:color w:val="000000"/>
                <w:sz w:val="28"/>
                <w:szCs w:val="28"/>
              </w:rPr>
              <w:t>741 131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7712AB">
              <w:rPr>
                <w:color w:val="000000"/>
                <w:sz w:val="28"/>
                <w:szCs w:val="28"/>
              </w:rPr>
              <w:t>769 271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 xml:space="preserve">дефицит – </w:t>
            </w:r>
            <w:r w:rsidR="007712AB">
              <w:rPr>
                <w:color w:val="000000"/>
                <w:sz w:val="28"/>
                <w:szCs w:val="28"/>
              </w:rPr>
              <w:t>28 140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 w:rsidP="00FF7B44">
            <w:pPr>
              <w:spacing w:before="120" w:after="120" w:line="276" w:lineRule="auto"/>
              <w:ind w:firstLine="697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</w:t>
            </w:r>
          </w:p>
          <w:p w:rsidR="00960547" w:rsidRDefault="00960547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Утвердить общий объем условно утвержденных расходов:</w:t>
            </w:r>
          </w:p>
          <w:p w:rsidR="00960547" w:rsidRDefault="00960547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lastRenderedPageBreak/>
              <w:t>на 2026 год – 19 499 тыс. рублей;</w:t>
            </w:r>
          </w:p>
          <w:p w:rsidR="00AA4F57" w:rsidRDefault="00960547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на 2027 год – 38 464 тыс. рублей</w:t>
            </w:r>
          </w:p>
          <w:p w:rsidR="00AA4F57" w:rsidRDefault="00BB62F4" w:rsidP="00FF7B44">
            <w:pPr>
              <w:spacing w:before="120" w:after="120" w:line="276" w:lineRule="auto"/>
              <w:ind w:firstLine="697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3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  <w:jc w:val="both"/>
            </w:pPr>
            <w:r>
              <w:rPr>
                <w:color w:val="000000"/>
                <w:sz w:val="28"/>
                <w:szCs w:val="28"/>
              </w:rPr>
              <w:t>Утвердить общий объем бюджетных ассигнований, направляемых на исполнение публичных нормативных обязательств в размере:</w:t>
            </w:r>
          </w:p>
          <w:p w:rsidR="007975FC" w:rsidRDefault="007975FC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960547">
              <w:rPr>
                <w:color w:val="000000"/>
                <w:sz w:val="28"/>
                <w:szCs w:val="28"/>
              </w:rPr>
              <w:t xml:space="preserve">13 000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7975FC" w:rsidRDefault="007975FC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960547">
              <w:rPr>
                <w:color w:val="000000"/>
                <w:sz w:val="28"/>
                <w:szCs w:val="28"/>
              </w:rPr>
              <w:t>11 024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7975FC" w:rsidRDefault="007975FC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960547">
              <w:rPr>
                <w:color w:val="000000"/>
                <w:sz w:val="28"/>
                <w:szCs w:val="28"/>
              </w:rPr>
              <w:t>7 263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 w:rsidP="00FF7B44">
            <w:pPr>
              <w:spacing w:before="120" w:after="120" w:line="276" w:lineRule="auto"/>
              <w:ind w:firstLine="697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4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  <w:jc w:val="both"/>
            </w:pPr>
            <w:r>
              <w:rPr>
                <w:color w:val="000000"/>
                <w:sz w:val="28"/>
                <w:szCs w:val="28"/>
              </w:rPr>
              <w:t xml:space="preserve">1. Утвердить объем безвозмездных поступлений в доход бюджета </w:t>
            </w:r>
            <w:r w:rsidR="009A55B8">
              <w:rPr>
                <w:color w:val="000000"/>
                <w:sz w:val="28"/>
                <w:szCs w:val="28"/>
              </w:rPr>
              <w:t>городского округа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4631C6">
              <w:rPr>
                <w:color w:val="000000"/>
                <w:sz w:val="28"/>
                <w:szCs w:val="28"/>
              </w:rPr>
              <w:t xml:space="preserve">492 089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4631C6">
              <w:rPr>
                <w:color w:val="000000"/>
                <w:sz w:val="28"/>
                <w:szCs w:val="28"/>
              </w:rPr>
              <w:t>424 454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 xml:space="preserve">7 </w:t>
            </w:r>
            <w:r>
              <w:rPr>
                <w:color w:val="000000"/>
                <w:sz w:val="28"/>
                <w:szCs w:val="28"/>
              </w:rPr>
              <w:t xml:space="preserve">год – </w:t>
            </w:r>
            <w:r w:rsidR="004631C6">
              <w:rPr>
                <w:color w:val="000000"/>
                <w:sz w:val="28"/>
                <w:szCs w:val="28"/>
              </w:rPr>
              <w:t>404 201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  <w:jc w:val="both"/>
            </w:pPr>
            <w:r>
              <w:rPr>
                <w:color w:val="000000"/>
                <w:sz w:val="28"/>
                <w:szCs w:val="28"/>
              </w:rPr>
              <w:t>2. Утвердить объем межбюджетных трансфертов, получаемых из областного бюджета в сумме:</w:t>
            </w:r>
          </w:p>
          <w:p w:rsidR="00A81851" w:rsidRDefault="00A81851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на 2025 год – 492 089 тыс. рублей;</w:t>
            </w:r>
          </w:p>
          <w:p w:rsidR="00A81851" w:rsidRDefault="00A81851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на 2026 год – 424 454 тыс. рублей;</w:t>
            </w:r>
          </w:p>
          <w:p w:rsidR="00A81851" w:rsidRDefault="00A81851" w:rsidP="00A3507C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на 2027 год – 404 201тыс. рублей.</w:t>
            </w:r>
          </w:p>
          <w:p w:rsidR="00981FE1" w:rsidRPr="00A15786" w:rsidRDefault="00981FE1" w:rsidP="00A3507C">
            <w:pPr>
              <w:spacing w:before="60" w:after="60" w:line="276" w:lineRule="auto"/>
              <w:ind w:firstLine="697"/>
              <w:jc w:val="both"/>
            </w:pPr>
            <w:r w:rsidRPr="00A15786">
              <w:rPr>
                <w:bCs/>
                <w:sz w:val="28"/>
                <w:szCs w:val="28"/>
              </w:rPr>
              <w:t>В 2025 году и плановом периоде 2026 и 2027 годов межбюджетные трансферты другим бюджетам бюджетной системы Российской Федерации за счет средств бюджета городского округа Похвистнево Самарской области не предоставляются.</w:t>
            </w:r>
          </w:p>
          <w:p w:rsidR="00AA4F57" w:rsidRDefault="00BB62F4" w:rsidP="00FF7B44">
            <w:pPr>
              <w:spacing w:before="120" w:after="120" w:line="276" w:lineRule="auto"/>
              <w:ind w:firstLine="697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5</w:t>
            </w:r>
          </w:p>
          <w:p w:rsidR="00AA4F57" w:rsidRDefault="00BB62F4" w:rsidP="00FF7B44">
            <w:pPr>
              <w:spacing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- 202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годах:</w:t>
            </w:r>
          </w:p>
          <w:p w:rsidR="00AA4F57" w:rsidRDefault="00BB62F4" w:rsidP="008B0222">
            <w:pPr>
              <w:spacing w:line="276" w:lineRule="auto"/>
              <w:ind w:firstLine="697"/>
              <w:jc w:val="both"/>
            </w:pPr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подлежащие в соответствии с федеральным законодательством зачислению в бюджет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от платы за негативное воздействие на окружающую среду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 xml:space="preserve">объектов накопленного вреда окружающей среде, а в случае отсутствия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 xml:space="preserve">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</w:t>
            </w:r>
            <w:r>
              <w:rPr>
                <w:color w:val="000000"/>
                <w:sz w:val="28"/>
                <w:szCs w:val="28"/>
              </w:rPr>
              <w:lastRenderedPageBreak/>
              <w:t>рациональному использованию и воспроизводству природных ресурсов, обеспечению экологической безопасности;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подлежащие в соответствии с федеральным законодательством зачислению в бюджет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Законом Самарской области от 1 ноября 2007 года № 115-ГД "Об административных правонарушениях на территории Самарской области", за административные правонарушения в области охраны окружающей среды и природопользования,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 xml:space="preserve">объектов накопленного вреда окружающей среде, а в случае отсутствия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>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подлежащие в соответствии с федеральным законодательством зачислению в бюджет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 xml:space="preserve">объектов накопленного вреда окружающей среде, а в случае отсутствия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>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Статья 6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Образовать в расходной части бюджета городского округа Похвистнево резервный фонд Администрации городского округа Похвистнево: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рублей;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рублей;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рублей.</w:t>
            </w:r>
          </w:p>
          <w:p w:rsidR="00AA4F57" w:rsidRDefault="00BB62F4" w:rsidP="00FF7B44">
            <w:pPr>
              <w:spacing w:before="120" w:after="120" w:line="276" w:lineRule="auto"/>
              <w:ind w:firstLine="697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7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Утвердить объем бюджетных ассигнований дорожного фонда городского округа Похвистнево: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724650">
              <w:rPr>
                <w:color w:val="000000"/>
                <w:sz w:val="28"/>
                <w:szCs w:val="28"/>
              </w:rPr>
              <w:t xml:space="preserve">71 501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B969DF">
              <w:rPr>
                <w:color w:val="000000"/>
                <w:sz w:val="28"/>
                <w:szCs w:val="28"/>
              </w:rPr>
              <w:t>9</w:t>
            </w:r>
            <w:r w:rsidR="00724650">
              <w:rPr>
                <w:color w:val="000000"/>
                <w:sz w:val="28"/>
                <w:szCs w:val="28"/>
              </w:rPr>
              <w:t xml:space="preserve"> </w:t>
            </w:r>
            <w:r w:rsidR="00B969DF">
              <w:rPr>
                <w:color w:val="000000"/>
                <w:sz w:val="28"/>
                <w:szCs w:val="28"/>
              </w:rPr>
              <w:t>596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B969DF">
              <w:rPr>
                <w:color w:val="000000"/>
                <w:sz w:val="28"/>
                <w:szCs w:val="28"/>
              </w:rPr>
              <w:t>12</w:t>
            </w:r>
            <w:r w:rsidR="00724650">
              <w:rPr>
                <w:color w:val="000000"/>
                <w:sz w:val="28"/>
                <w:szCs w:val="28"/>
              </w:rPr>
              <w:t xml:space="preserve"> </w:t>
            </w:r>
            <w:r w:rsidR="00B969DF">
              <w:rPr>
                <w:color w:val="000000"/>
                <w:sz w:val="28"/>
                <w:szCs w:val="28"/>
              </w:rPr>
              <w:t>988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8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D07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1 к настоящему Решению.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D07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плановый период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2 к настоящему Решению.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9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C3D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3 к настоящему Решению.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C3D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плановый период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4 к настоящему Решению.</w:t>
            </w:r>
          </w:p>
          <w:p w:rsidR="00AA4F57" w:rsidRPr="00D77C16" w:rsidRDefault="00BB62F4" w:rsidP="00A3507C">
            <w:pPr>
              <w:spacing w:before="190" w:after="190" w:line="276" w:lineRule="auto"/>
              <w:ind w:firstLine="700"/>
            </w:pPr>
            <w:r w:rsidRPr="00D77C16">
              <w:rPr>
                <w:b/>
                <w:bCs/>
                <w:sz w:val="28"/>
                <w:szCs w:val="28"/>
              </w:rPr>
              <w:t>Статья 10</w:t>
            </w:r>
          </w:p>
          <w:p w:rsidR="00AA4F57" w:rsidRPr="00D77C16" w:rsidRDefault="00BB62F4" w:rsidP="008B0222">
            <w:pPr>
              <w:spacing w:before="60" w:after="60" w:line="276" w:lineRule="auto"/>
              <w:ind w:firstLine="697"/>
            </w:pPr>
            <w:r w:rsidRPr="00D77C16">
              <w:rPr>
                <w:sz w:val="28"/>
                <w:szCs w:val="28"/>
              </w:rPr>
              <w:t>1. Установить верхний предел муниципального внутреннего долга:</w:t>
            </w:r>
          </w:p>
          <w:p w:rsidR="00AA4F57" w:rsidRPr="00D77C16" w:rsidRDefault="00BB62F4" w:rsidP="008B0222">
            <w:pPr>
              <w:spacing w:before="60" w:after="60" w:line="276" w:lineRule="auto"/>
              <w:ind w:firstLine="697"/>
              <w:jc w:val="both"/>
            </w:pPr>
            <w:r w:rsidRPr="00D77C16">
              <w:rPr>
                <w:sz w:val="28"/>
                <w:szCs w:val="28"/>
              </w:rPr>
              <w:t>на 1 января 202</w:t>
            </w:r>
            <w:r w:rsidR="00B969DF" w:rsidRPr="00D77C16">
              <w:rPr>
                <w:sz w:val="28"/>
                <w:szCs w:val="28"/>
              </w:rPr>
              <w:t>6</w:t>
            </w:r>
            <w:r w:rsidRPr="00D77C16">
              <w:rPr>
                <w:sz w:val="28"/>
                <w:szCs w:val="28"/>
              </w:rPr>
              <w:t xml:space="preserve"> года – в сумме </w:t>
            </w:r>
            <w:r w:rsidR="00D77C16" w:rsidRPr="00D77C16">
              <w:rPr>
                <w:sz w:val="28"/>
                <w:szCs w:val="28"/>
              </w:rPr>
              <w:t>144 262</w:t>
            </w:r>
            <w:r w:rsidRPr="00D77C16">
              <w:rPr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0 тыс. рублей;</w:t>
            </w:r>
          </w:p>
          <w:p w:rsidR="00AA4F57" w:rsidRPr="00D77C16" w:rsidRDefault="00BB62F4" w:rsidP="008B0222">
            <w:pPr>
              <w:spacing w:before="60" w:after="60" w:line="276" w:lineRule="auto"/>
              <w:ind w:firstLine="697"/>
              <w:jc w:val="both"/>
            </w:pPr>
            <w:r w:rsidRPr="00D77C16">
              <w:rPr>
                <w:sz w:val="28"/>
                <w:szCs w:val="28"/>
              </w:rPr>
              <w:t>на 1 января 202</w:t>
            </w:r>
            <w:r w:rsidR="00B969DF" w:rsidRPr="00D77C16">
              <w:rPr>
                <w:sz w:val="28"/>
                <w:szCs w:val="28"/>
              </w:rPr>
              <w:t>7</w:t>
            </w:r>
            <w:r w:rsidRPr="00D77C16">
              <w:rPr>
                <w:sz w:val="28"/>
                <w:szCs w:val="28"/>
              </w:rPr>
              <w:t xml:space="preserve"> года – в сумме </w:t>
            </w:r>
            <w:r w:rsidR="00D77C16" w:rsidRPr="00D77C16">
              <w:rPr>
                <w:sz w:val="28"/>
                <w:szCs w:val="28"/>
              </w:rPr>
              <w:t>144 262</w:t>
            </w:r>
            <w:r w:rsidRPr="00D77C16">
              <w:rPr>
                <w:sz w:val="28"/>
                <w:szCs w:val="28"/>
              </w:rPr>
              <w:t xml:space="preserve"> тыс. рублей, в том числе верхний </w:t>
            </w:r>
            <w:r w:rsidRPr="00D77C16">
              <w:rPr>
                <w:sz w:val="28"/>
                <w:szCs w:val="28"/>
              </w:rPr>
              <w:lastRenderedPageBreak/>
              <w:t>предел долга по муниципальным гарантиям – в сумме 0 тыс. рублей;</w:t>
            </w:r>
          </w:p>
          <w:p w:rsidR="00AA4F57" w:rsidRPr="00D77C16" w:rsidRDefault="00BB62F4" w:rsidP="008B0222">
            <w:pPr>
              <w:spacing w:before="60" w:after="60" w:line="276" w:lineRule="auto"/>
              <w:ind w:firstLine="697"/>
              <w:jc w:val="both"/>
            </w:pPr>
            <w:r w:rsidRPr="00D77C16">
              <w:rPr>
                <w:sz w:val="28"/>
                <w:szCs w:val="28"/>
              </w:rPr>
              <w:t>на 1 января 202</w:t>
            </w:r>
            <w:r w:rsidR="00B969DF" w:rsidRPr="00D77C16">
              <w:rPr>
                <w:sz w:val="28"/>
                <w:szCs w:val="28"/>
              </w:rPr>
              <w:t>8</w:t>
            </w:r>
            <w:r w:rsidRPr="00D77C16">
              <w:rPr>
                <w:sz w:val="28"/>
                <w:szCs w:val="28"/>
              </w:rPr>
              <w:t xml:space="preserve"> года – в сумме </w:t>
            </w:r>
            <w:r w:rsidR="00D77C16" w:rsidRPr="00D77C16">
              <w:rPr>
                <w:sz w:val="28"/>
                <w:szCs w:val="28"/>
              </w:rPr>
              <w:t>189 508</w:t>
            </w:r>
            <w:r w:rsidRPr="00D77C16">
              <w:rPr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0 тыс. рублей.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2. Установить объемы расходов на обслуживание муниципального долга: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B969DF" w:rsidRPr="007E74B6">
              <w:rPr>
                <w:color w:val="000000"/>
                <w:sz w:val="28"/>
                <w:szCs w:val="28"/>
              </w:rPr>
              <w:t>20</w:t>
            </w:r>
            <w:r w:rsidR="007E74B6" w:rsidRPr="007E74B6">
              <w:rPr>
                <w:color w:val="000000"/>
                <w:sz w:val="28"/>
                <w:szCs w:val="28"/>
              </w:rPr>
              <w:t xml:space="preserve"> </w:t>
            </w:r>
            <w:r w:rsidR="00B969DF" w:rsidRPr="007E74B6">
              <w:rPr>
                <w:color w:val="000000"/>
                <w:sz w:val="28"/>
                <w:szCs w:val="28"/>
              </w:rPr>
              <w:t>900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B969DF" w:rsidRPr="007E74B6">
              <w:rPr>
                <w:color w:val="000000"/>
                <w:sz w:val="28"/>
                <w:szCs w:val="28"/>
              </w:rPr>
              <w:t>13</w:t>
            </w:r>
            <w:r w:rsidR="007E74B6" w:rsidRPr="007E74B6">
              <w:rPr>
                <w:color w:val="000000"/>
                <w:sz w:val="28"/>
                <w:szCs w:val="28"/>
              </w:rPr>
              <w:t xml:space="preserve"> </w:t>
            </w:r>
            <w:r w:rsidR="00B969DF" w:rsidRPr="007E74B6">
              <w:rPr>
                <w:color w:val="000000"/>
                <w:sz w:val="28"/>
                <w:szCs w:val="28"/>
              </w:rPr>
              <w:t>156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8B0222">
            <w:pPr>
              <w:spacing w:before="60" w:after="60" w:line="276" w:lineRule="auto"/>
              <w:ind w:firstLine="697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</w:t>
            </w:r>
            <w:r w:rsidR="007E74B6">
              <w:rPr>
                <w:color w:val="000000"/>
                <w:sz w:val="28"/>
                <w:szCs w:val="28"/>
              </w:rPr>
              <w:t xml:space="preserve"> </w:t>
            </w:r>
            <w:r w:rsidR="00B969DF">
              <w:rPr>
                <w:color w:val="000000"/>
                <w:sz w:val="28"/>
                <w:szCs w:val="28"/>
              </w:rPr>
              <w:t>3</w:t>
            </w:r>
            <w:r w:rsidR="007E74B6">
              <w:rPr>
                <w:color w:val="000000"/>
                <w:sz w:val="28"/>
                <w:szCs w:val="28"/>
              </w:rPr>
              <w:t xml:space="preserve"> </w:t>
            </w:r>
            <w:r w:rsidR="00B969DF">
              <w:rPr>
                <w:color w:val="000000"/>
                <w:sz w:val="28"/>
                <w:szCs w:val="28"/>
              </w:rPr>
              <w:t>000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11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Размер части прибыли, полученной муниципальными унитарными предприятиями городского округа Похвистнево в очередном финансовом году, в том числе по итогам предыдущего года, являющейся неналоговым доходом бюджета городского округа,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бюджет городского округа перечисляется часть прибыли, полученной муниципальными унитарными предприятиями городского округа Похвистнево в 202</w:t>
            </w:r>
            <w:r w:rsidR="00B969DF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году, в том числе по итогам 202</w:t>
            </w:r>
            <w:r w:rsidR="00B969DF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года, в размере 10%, в соответствии   Порядком, утвержденным  решением  Думы городского  округа  Похвистнево  от  26.12.2005 № 7-42.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12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- 202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годах за счет средств бюджета городского округа на безвозмездной и безвозвратной основе предоставляются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осуществляющим свою деятельность на территории городского округа Похвистнево, в целях возмещения и   (или) финансового обеспечения (возмещения) затрат в связи с производством товаров, выполнением работ, оказанием услуг в следующих сферах: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перевозка граждан городским пассажирским транспортом по тарифам, установленным Администрацией городского округа Похвистнево и не обеспечивающим возмещение издержек;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населению услуг бани;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-оказание бесплатных информационных, консультационных и </w:t>
            </w:r>
            <w:r w:rsidR="003C3D3D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бразовательных услуг субъектам малого и среднего предпринимательства, а также</w:t>
            </w:r>
            <w:r w:rsidR="00DB5AC3">
              <w:rPr>
                <w:color w:val="000000"/>
                <w:sz w:val="28"/>
                <w:szCs w:val="28"/>
              </w:rPr>
              <w:t xml:space="preserve"> услуг по сервисному сопровождению деятельности, в том числе по </w:t>
            </w:r>
            <w:r w:rsidR="00DB5AC3">
              <w:rPr>
                <w:color w:val="000000"/>
                <w:sz w:val="28"/>
                <w:szCs w:val="28"/>
              </w:rPr>
              <w:lastRenderedPageBreak/>
              <w:t>подготовке и (или) предоставлению отчетных форм</w:t>
            </w:r>
            <w:r w:rsidR="003C3D3D">
              <w:rPr>
                <w:color w:val="000000"/>
                <w:sz w:val="28"/>
                <w:szCs w:val="28"/>
              </w:rPr>
              <w:t>;</w:t>
            </w:r>
          </w:p>
          <w:p w:rsidR="00D31D2A" w:rsidRDefault="00D31D2A" w:rsidP="00A3507C">
            <w:pPr>
              <w:spacing w:before="190" w:after="190" w:line="276" w:lineRule="auto"/>
              <w:ind w:firstLine="7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некоммерческой организации, не являющейся государственным (муниципальным) учреждением НП "Содействие" на развитие, популяризацию и пропаганду идеи предпринимательства, формирования среди населения положительного имиджа;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услуг единой дежурно-диспетчерской службы на территории городского округа Похвистнево;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услуг по официальному опубликованию официальной информации;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субсидии  на возмещение расходов по профилактике и (или) тушению пожаров и проведению аварийно-спасательных работ, в том числе по материальному стимулированию, повышению квалификации добровольных пожарных, приобретению, транспортировке, эксплуатации и содержанию имущества;</w:t>
            </w:r>
          </w:p>
          <w:p w:rsidR="00D31D2A" w:rsidRPr="00D31D2A" w:rsidRDefault="00D31D2A" w:rsidP="00A3507C">
            <w:pPr>
              <w:spacing w:before="190" w:after="190" w:line="276" w:lineRule="auto"/>
              <w:ind w:firstLine="700"/>
            </w:pPr>
            <w:r w:rsidRPr="00D31D2A">
              <w:rPr>
                <w:sz w:val="28"/>
                <w:szCs w:val="28"/>
              </w:rPr>
              <w:t>- на возмещение затрат организациям за оказание услуг, связанных с погребением, погибших в ходе проведения специальной военной операции</w:t>
            </w:r>
            <w:r w:rsidR="00DB5AC3">
              <w:rPr>
                <w:sz w:val="28"/>
                <w:szCs w:val="28"/>
              </w:rPr>
              <w:t>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Субсидии предоставляются соответствующими главными распорядителями средств бюджета городского округа Похвистнево Самарской области в соответствии с муниципальными правовыми актами Администрации городского округа Похвистнево, которые должны соответствовать общим требованиям, установленным Правительством Российской Федерации.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осуществляющим свою деятельность на территории городского округа, могут предоставляться в случае финансового обеспечения непредвиденных  расходов за счет средств резервного фонда Администрации городского округа в соответствии с нормативно-правовыми актами Администрации г.о. Похвистнево, утверждаемыми в соответствии с общими требованиями, установленными Правительством Российской Федерации.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За счет средств бюджета городского округа предоставляются субсидии муниципальным бюджетным и автономным учреждениям на финансовое обеспечение выполнения ими муниципального задания, а также на иные цели в соответствии с порядками, установленными муниципальными правовыми актами Администрации городского округа Похвистнево.</w:t>
            </w:r>
          </w:p>
          <w:p w:rsidR="00AA4F57" w:rsidRDefault="00BB62F4" w:rsidP="00FF7B44">
            <w:pPr>
              <w:spacing w:before="60" w:after="60" w:line="276" w:lineRule="auto"/>
              <w:ind w:firstLine="697"/>
              <w:jc w:val="both"/>
            </w:pPr>
            <w:r>
              <w:rPr>
                <w:color w:val="000000"/>
                <w:sz w:val="28"/>
                <w:szCs w:val="28"/>
              </w:rPr>
              <w:t xml:space="preserve">За счет средств бюджета городского округа предоставляются гранты в форме субсидий юридическим лицам (за исключением государственных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(муниципальных) учреждений), индивидуальным предпринимателям, физическим лицам, в том числе на конкурсной основе.</w:t>
            </w:r>
          </w:p>
          <w:p w:rsidR="00AA4F57" w:rsidRDefault="00BB62F4" w:rsidP="00FF7B44">
            <w:pPr>
              <w:spacing w:before="60" w:after="60" w:line="276" w:lineRule="auto"/>
              <w:ind w:firstLine="6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основе, предоставляются соответствующими главными распорядителями бюджетных средств в соответствии с нормативными правовыми актами Администрации городского округа Похвистнево Самарской области, утверждаемыми в соответствии с общими требованиями, установленными Правительством Российской Федерации.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13</w:t>
            </w:r>
          </w:p>
          <w:p w:rsidR="00A15786" w:rsidRPr="00133D42" w:rsidRDefault="00A15786" w:rsidP="00A3507C">
            <w:pPr>
              <w:spacing w:line="276" w:lineRule="auto"/>
              <w:ind w:firstLine="539"/>
              <w:jc w:val="both"/>
              <w:rPr>
                <w:sz w:val="28"/>
                <w:szCs w:val="28"/>
              </w:rPr>
            </w:pPr>
            <w:r w:rsidRPr="00133D42">
              <w:rPr>
                <w:sz w:val="28"/>
                <w:szCs w:val="28"/>
              </w:rPr>
              <w:t>Установить в соответствии с пунктом 8 статьи 217 Бюджетного кодекса Российской Федерации, что дополнительными основаниями для внесения в 202</w:t>
            </w:r>
            <w:r>
              <w:rPr>
                <w:sz w:val="28"/>
                <w:szCs w:val="28"/>
              </w:rPr>
              <w:t>5</w:t>
            </w:r>
            <w:r w:rsidRPr="00133D42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7</w:t>
            </w:r>
            <w:r w:rsidRPr="00133D42">
              <w:rPr>
                <w:sz w:val="28"/>
                <w:szCs w:val="28"/>
              </w:rPr>
              <w:t xml:space="preserve"> годах изменений в сводную бюджетную роспись </w:t>
            </w:r>
            <w:r w:rsidR="00595E6C">
              <w:rPr>
                <w:sz w:val="28"/>
                <w:szCs w:val="28"/>
              </w:rPr>
              <w:t xml:space="preserve"> </w:t>
            </w:r>
            <w:r w:rsidRPr="00133D42">
              <w:rPr>
                <w:sz w:val="28"/>
                <w:szCs w:val="28"/>
              </w:rPr>
              <w:t>без внесения изменений в настоящее решение являются:</w:t>
            </w:r>
          </w:p>
          <w:p w:rsidR="00A15786" w:rsidRPr="00133D42" w:rsidRDefault="00A15786" w:rsidP="00A3507C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D42">
              <w:rPr>
                <w:rFonts w:ascii="Times New Roman" w:hAnsi="Times New Roman" w:cs="Times New Roman"/>
                <w:sz w:val="28"/>
                <w:szCs w:val="28"/>
              </w:rPr>
              <w:t>- изменение кодов бюджетной классификации расходов бюджета городского округа Похвистнево, отраженных в настоящем решении, в целях их приведения в соответствие с нормативными правовыми актами Самарской области и Российской Федерации;</w:t>
            </w:r>
          </w:p>
          <w:p w:rsidR="00A15786" w:rsidRPr="00133D42" w:rsidRDefault="00A15786" w:rsidP="00A3507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33D42">
              <w:rPr>
                <w:rFonts w:eastAsiaTheme="minorHAnsi"/>
                <w:sz w:val="28"/>
                <w:szCs w:val="28"/>
                <w:lang w:eastAsia="en-US"/>
              </w:rPr>
              <w:t xml:space="preserve">          </w:t>
            </w:r>
            <w:r w:rsidRPr="00133D42">
              <w:rPr>
                <w:sz w:val="28"/>
                <w:szCs w:val="28"/>
              </w:rPr>
              <w:t xml:space="preserve">- </w:t>
            </w:r>
            <w:r w:rsidR="00DB5AC3">
              <w:rPr>
                <w:sz w:val="28"/>
                <w:szCs w:val="28"/>
              </w:rPr>
              <w:t>изменение</w:t>
            </w:r>
            <w:r w:rsidRPr="00133D42">
              <w:rPr>
                <w:sz w:val="28"/>
                <w:szCs w:val="28"/>
              </w:rPr>
              <w:t xml:space="preserve"> бюджетных ассигнований, отраженных в настоящем решении в случае сокращения или увеличения объема </w:t>
            </w:r>
            <w:r w:rsidR="004D5966">
              <w:rPr>
                <w:sz w:val="28"/>
                <w:szCs w:val="28"/>
              </w:rPr>
              <w:t>межбюджетных трансфертов</w:t>
            </w:r>
            <w:r w:rsidRPr="00133D42">
              <w:rPr>
                <w:sz w:val="28"/>
                <w:szCs w:val="28"/>
              </w:rPr>
              <w:t>, предоставляемых из областного бюджета Самарской области и</w:t>
            </w:r>
            <w:r w:rsidR="004D5966">
              <w:rPr>
                <w:sz w:val="28"/>
                <w:szCs w:val="28"/>
              </w:rPr>
              <w:t xml:space="preserve"> (или)</w:t>
            </w:r>
            <w:r w:rsidRPr="00133D42">
              <w:rPr>
                <w:sz w:val="28"/>
                <w:szCs w:val="28"/>
              </w:rPr>
              <w:t xml:space="preserve"> не имеющих целевого назначения.</w:t>
            </w:r>
          </w:p>
          <w:p w:rsidR="00A15786" w:rsidRPr="00133D42" w:rsidRDefault="00A15786" w:rsidP="00A3507C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33D42">
              <w:rPr>
                <w:rFonts w:eastAsiaTheme="minorHAnsi"/>
                <w:sz w:val="28"/>
                <w:szCs w:val="28"/>
                <w:lang w:eastAsia="en-US"/>
              </w:rPr>
              <w:t>При внесении изменений в сводную бюджетную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бюджете не допускается.</w:t>
            </w:r>
          </w:p>
          <w:p w:rsidR="00A15786" w:rsidRDefault="00A15786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14</w:t>
            </w:r>
          </w:p>
          <w:p w:rsidR="00AA4F57" w:rsidRDefault="00BB62F4" w:rsidP="00FF7B44">
            <w:pPr>
              <w:spacing w:before="60" w:after="60" w:line="276" w:lineRule="auto"/>
              <w:ind w:firstLine="697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Похвистнево на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5 к настоящему Решению.</w:t>
            </w:r>
          </w:p>
          <w:p w:rsidR="00AA4F57" w:rsidRDefault="00BB62F4" w:rsidP="00FF7B44">
            <w:pPr>
              <w:spacing w:before="60" w:after="60" w:line="276" w:lineRule="auto"/>
              <w:ind w:firstLine="697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Похвистнево на плановый период 202</w:t>
            </w:r>
            <w:r w:rsidR="00D31D2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D31D2A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6 к настоящему Решению.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261012">
              <w:rPr>
                <w:b/>
                <w:bCs/>
                <w:color w:val="000000"/>
                <w:sz w:val="28"/>
                <w:szCs w:val="28"/>
              </w:rPr>
              <w:t>15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программу муниципальных внутренних заимствований </w:t>
            </w:r>
            <w:r>
              <w:rPr>
                <w:color w:val="000000"/>
                <w:sz w:val="28"/>
                <w:szCs w:val="28"/>
              </w:rPr>
              <w:lastRenderedPageBreak/>
              <w:t>городского округа Похвистнево на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D31D2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D31D2A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7 к настоящему Решению.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261012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программу муниципальных гарантий городского округа Похвистнево на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D31D2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D31D2A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8 к настоящему Решению.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261012">
              <w:rPr>
                <w:b/>
                <w:bCs/>
                <w:color w:val="000000"/>
                <w:sz w:val="28"/>
                <w:szCs w:val="28"/>
              </w:rPr>
              <w:t>17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 Настоящее Решение вступает в силу с 1 января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года и действует по 31 декабря 202</w:t>
            </w:r>
            <w:r w:rsidR="00D31D2A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Со дня вступления в силу настоящего Решения признать утратившим силу решение Думы городского округа Похвистнево Самарской области от 1</w:t>
            </w:r>
            <w:r w:rsidR="00D31D2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.12.</w:t>
            </w:r>
            <w:r w:rsidR="003C3D3D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D31D2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года №4</w:t>
            </w:r>
            <w:r w:rsidR="00D31D2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-</w:t>
            </w:r>
            <w:r w:rsidR="00DB5AC3">
              <w:rPr>
                <w:color w:val="000000"/>
                <w:sz w:val="28"/>
                <w:szCs w:val="28"/>
              </w:rPr>
              <w:t>2</w:t>
            </w:r>
            <w:r w:rsidR="00D31D2A">
              <w:rPr>
                <w:color w:val="000000"/>
                <w:sz w:val="28"/>
                <w:szCs w:val="28"/>
              </w:rPr>
              <w:t>26</w:t>
            </w:r>
            <w:r>
              <w:rPr>
                <w:color w:val="000000"/>
                <w:sz w:val="28"/>
                <w:szCs w:val="28"/>
              </w:rPr>
              <w:t xml:space="preserve"> "О бюджете городского округа Похвистнево Самарской области на 202</w:t>
            </w:r>
            <w:r w:rsidR="00D31D2A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D31D2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годов".</w:t>
            </w:r>
          </w:p>
          <w:p w:rsidR="00AA4F57" w:rsidRDefault="00BB62F4" w:rsidP="00A3507C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 Официально опубликовать настоящее Решение.</w:t>
            </w:r>
          </w:p>
        </w:tc>
      </w:tr>
    </w:tbl>
    <w:p w:rsidR="00AA4F57" w:rsidRDefault="00AA4F57" w:rsidP="00A3507C">
      <w:pPr>
        <w:spacing w:line="276" w:lineRule="auto"/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AA4F5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C5" w:rsidRDefault="008427C5" w:rsidP="00A3507C">
            <w:pPr>
              <w:spacing w:before="190" w:after="190" w:line="276" w:lineRule="auto"/>
              <w:rPr>
                <w:color w:val="000000"/>
                <w:sz w:val="28"/>
                <w:szCs w:val="28"/>
              </w:rPr>
            </w:pPr>
          </w:p>
          <w:p w:rsidR="00AA4F57" w:rsidRDefault="00BB62F4" w:rsidP="00A3507C">
            <w:pPr>
              <w:spacing w:before="190" w:after="190" w:line="276" w:lineRule="auto"/>
            </w:pPr>
            <w:r>
              <w:rPr>
                <w:color w:val="000000"/>
                <w:sz w:val="28"/>
                <w:szCs w:val="28"/>
              </w:rPr>
              <w:t xml:space="preserve">Председатель Думы </w:t>
            </w:r>
            <w:r w:rsidR="00A40C51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</w:t>
            </w:r>
            <w:r>
              <w:rPr>
                <w:color w:val="000000"/>
                <w:sz w:val="28"/>
                <w:szCs w:val="28"/>
              </w:rPr>
              <w:t>А.С.Шулайкин</w:t>
            </w:r>
          </w:p>
          <w:p w:rsidR="008427C5" w:rsidRDefault="008427C5" w:rsidP="00A3507C">
            <w:pPr>
              <w:spacing w:before="190" w:after="190" w:line="276" w:lineRule="auto"/>
              <w:rPr>
                <w:color w:val="000000"/>
                <w:sz w:val="28"/>
                <w:szCs w:val="28"/>
              </w:rPr>
            </w:pPr>
          </w:p>
          <w:p w:rsidR="00AA4F57" w:rsidRDefault="00BB62F4" w:rsidP="00A3507C">
            <w:pPr>
              <w:spacing w:before="190" w:after="190" w:line="276" w:lineRule="auto"/>
            </w:pPr>
            <w:r>
              <w:rPr>
                <w:color w:val="000000"/>
                <w:sz w:val="28"/>
                <w:szCs w:val="28"/>
              </w:rPr>
              <w:t>Глав</w:t>
            </w:r>
            <w:r w:rsidR="008427C5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 городского округа </w:t>
            </w:r>
            <w:r w:rsidR="00A40C51">
              <w:rPr>
                <w:color w:val="000000"/>
                <w:sz w:val="28"/>
                <w:szCs w:val="28"/>
              </w:rPr>
              <w:t xml:space="preserve">                                                            </w:t>
            </w:r>
            <w:r w:rsidR="00A25D13">
              <w:rPr>
                <w:color w:val="000000"/>
                <w:sz w:val="28"/>
                <w:szCs w:val="28"/>
              </w:rPr>
              <w:t xml:space="preserve">         </w:t>
            </w:r>
            <w:r w:rsidR="00A40C51">
              <w:rPr>
                <w:color w:val="000000"/>
                <w:sz w:val="28"/>
                <w:szCs w:val="28"/>
              </w:rPr>
              <w:t xml:space="preserve"> </w:t>
            </w:r>
            <w:r w:rsidR="008427C5">
              <w:rPr>
                <w:color w:val="000000"/>
                <w:sz w:val="28"/>
                <w:szCs w:val="28"/>
              </w:rPr>
              <w:t xml:space="preserve">   С.П. Попов </w:t>
            </w:r>
            <w:r w:rsidR="00A40C51">
              <w:rPr>
                <w:color w:val="000000"/>
                <w:sz w:val="28"/>
                <w:szCs w:val="28"/>
              </w:rPr>
              <w:t xml:space="preserve">              </w:t>
            </w:r>
          </w:p>
        </w:tc>
      </w:tr>
    </w:tbl>
    <w:p w:rsidR="00BB62F4" w:rsidRDefault="00BB62F4" w:rsidP="002D7CCA"/>
    <w:sectPr w:rsidR="00BB62F4" w:rsidSect="00B32F1C">
      <w:headerReference w:type="default" r:id="rId7"/>
      <w:footerReference w:type="default" r:id="rId8"/>
      <w:pgSz w:w="11905" w:h="16837"/>
      <w:pgMar w:top="851" w:right="567" w:bottom="851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A67" w:rsidRDefault="00FF4A67" w:rsidP="00AA4F57">
      <w:r>
        <w:separator/>
      </w:r>
    </w:p>
  </w:endnote>
  <w:endnote w:type="continuationSeparator" w:id="0">
    <w:p w:rsidR="00FF4A67" w:rsidRDefault="00FF4A67" w:rsidP="00AA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FF4A67">
      <w:tc>
        <w:tcPr>
          <w:tcW w:w="10137" w:type="dxa"/>
        </w:tcPr>
        <w:p w:rsidR="00FF4A67" w:rsidRDefault="00FF4A6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A67" w:rsidRDefault="00FF4A67" w:rsidP="00AA4F57">
      <w:r>
        <w:separator/>
      </w:r>
    </w:p>
  </w:footnote>
  <w:footnote w:type="continuationSeparator" w:id="0">
    <w:p w:rsidR="00FF4A67" w:rsidRDefault="00FF4A67" w:rsidP="00AA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FF4A67">
      <w:tc>
        <w:tcPr>
          <w:tcW w:w="10137" w:type="dxa"/>
        </w:tcPr>
        <w:p w:rsidR="00FF4A67" w:rsidRDefault="009F4D7A">
          <w:pPr>
            <w:jc w:val="center"/>
            <w:rPr>
              <w:color w:val="000000"/>
            </w:rPr>
          </w:pPr>
          <w:r>
            <w:fldChar w:fldCharType="begin"/>
          </w:r>
          <w:r w:rsidR="00FF4A67">
            <w:rPr>
              <w:color w:val="000000"/>
            </w:rPr>
            <w:instrText>PAGE</w:instrText>
          </w:r>
          <w:r>
            <w:fldChar w:fldCharType="separate"/>
          </w:r>
          <w:r w:rsidR="002D7CCA">
            <w:rPr>
              <w:noProof/>
              <w:color w:val="000000"/>
            </w:rPr>
            <w:t>2</w:t>
          </w:r>
          <w:r>
            <w:fldChar w:fldCharType="end"/>
          </w:r>
        </w:p>
        <w:p w:rsidR="00FF4A67" w:rsidRDefault="00FF4A6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4F57"/>
    <w:rsid w:val="000451C9"/>
    <w:rsid w:val="00057341"/>
    <w:rsid w:val="000B3047"/>
    <w:rsid w:val="00133D91"/>
    <w:rsid w:val="00136A44"/>
    <w:rsid w:val="00142A7F"/>
    <w:rsid w:val="001A545C"/>
    <w:rsid w:val="001E3662"/>
    <w:rsid w:val="00207D94"/>
    <w:rsid w:val="00212D4E"/>
    <w:rsid w:val="00253E79"/>
    <w:rsid w:val="00261012"/>
    <w:rsid w:val="002C60A0"/>
    <w:rsid w:val="002D5285"/>
    <w:rsid w:val="002D7CCA"/>
    <w:rsid w:val="00332B7E"/>
    <w:rsid w:val="003340DA"/>
    <w:rsid w:val="00347A58"/>
    <w:rsid w:val="00352D6E"/>
    <w:rsid w:val="00386721"/>
    <w:rsid w:val="003A0089"/>
    <w:rsid w:val="003C3D3D"/>
    <w:rsid w:val="003D070E"/>
    <w:rsid w:val="003F4A2A"/>
    <w:rsid w:val="00436FDB"/>
    <w:rsid w:val="00456287"/>
    <w:rsid w:val="004631C6"/>
    <w:rsid w:val="0047309E"/>
    <w:rsid w:val="004770AE"/>
    <w:rsid w:val="004A4E5E"/>
    <w:rsid w:val="004B4952"/>
    <w:rsid w:val="004C1B15"/>
    <w:rsid w:val="004D5966"/>
    <w:rsid w:val="00570B01"/>
    <w:rsid w:val="00595E6C"/>
    <w:rsid w:val="005E282C"/>
    <w:rsid w:val="005F5937"/>
    <w:rsid w:val="00650AB0"/>
    <w:rsid w:val="00670804"/>
    <w:rsid w:val="00724650"/>
    <w:rsid w:val="0077122F"/>
    <w:rsid w:val="007712AB"/>
    <w:rsid w:val="007975FC"/>
    <w:rsid w:val="007B1D3E"/>
    <w:rsid w:val="007B57C3"/>
    <w:rsid w:val="007E74B6"/>
    <w:rsid w:val="007E7E89"/>
    <w:rsid w:val="00831437"/>
    <w:rsid w:val="008427C5"/>
    <w:rsid w:val="00864DD0"/>
    <w:rsid w:val="008A3ED2"/>
    <w:rsid w:val="008B0222"/>
    <w:rsid w:val="008E6794"/>
    <w:rsid w:val="008F0336"/>
    <w:rsid w:val="00960547"/>
    <w:rsid w:val="00981FE1"/>
    <w:rsid w:val="009837A6"/>
    <w:rsid w:val="00987157"/>
    <w:rsid w:val="009A55B8"/>
    <w:rsid w:val="009C2C8B"/>
    <w:rsid w:val="009F4D7A"/>
    <w:rsid w:val="00A15786"/>
    <w:rsid w:val="00A25D13"/>
    <w:rsid w:val="00A3507C"/>
    <w:rsid w:val="00A40C51"/>
    <w:rsid w:val="00A55C32"/>
    <w:rsid w:val="00A6057F"/>
    <w:rsid w:val="00A81851"/>
    <w:rsid w:val="00AA4F57"/>
    <w:rsid w:val="00AA7598"/>
    <w:rsid w:val="00AC13C6"/>
    <w:rsid w:val="00AD430B"/>
    <w:rsid w:val="00B00872"/>
    <w:rsid w:val="00B32F1C"/>
    <w:rsid w:val="00B60F32"/>
    <w:rsid w:val="00B969DF"/>
    <w:rsid w:val="00BA0887"/>
    <w:rsid w:val="00BB56B0"/>
    <w:rsid w:val="00BB62F4"/>
    <w:rsid w:val="00C04E3D"/>
    <w:rsid w:val="00C50A46"/>
    <w:rsid w:val="00CE6327"/>
    <w:rsid w:val="00D31D2A"/>
    <w:rsid w:val="00D77C16"/>
    <w:rsid w:val="00D960AE"/>
    <w:rsid w:val="00DB5AC3"/>
    <w:rsid w:val="00DD6DC5"/>
    <w:rsid w:val="00E06CA9"/>
    <w:rsid w:val="00E3115D"/>
    <w:rsid w:val="00E44E13"/>
    <w:rsid w:val="00E614BA"/>
    <w:rsid w:val="00ED34D4"/>
    <w:rsid w:val="00ED7673"/>
    <w:rsid w:val="00F029FB"/>
    <w:rsid w:val="00F21249"/>
    <w:rsid w:val="00F21CDD"/>
    <w:rsid w:val="00F62D4E"/>
    <w:rsid w:val="00F75854"/>
    <w:rsid w:val="00F83B44"/>
    <w:rsid w:val="00FB7EBA"/>
    <w:rsid w:val="00FD40AD"/>
    <w:rsid w:val="00FF4A67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9605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05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605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057F"/>
  </w:style>
  <w:style w:type="paragraph" w:styleId="a8">
    <w:name w:val="footer"/>
    <w:basedOn w:val="a"/>
    <w:link w:val="a9"/>
    <w:rsid w:val="00A605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05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2154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Суздалева</cp:lastModifiedBy>
  <cp:revision>3</cp:revision>
  <cp:lastPrinted>2024-12-23T07:38:00Z</cp:lastPrinted>
  <dcterms:created xsi:type="dcterms:W3CDTF">2025-05-19T08:03:00Z</dcterms:created>
  <dcterms:modified xsi:type="dcterms:W3CDTF">2025-05-19T09:46:00Z</dcterms:modified>
</cp:coreProperties>
</file>